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E5" w:rsidRDefault="00274FC6" w:rsidP="00D170E5">
      <w:pPr>
        <w:spacing w:before="240" w:after="240"/>
      </w:pPr>
      <w:r>
        <w:rPr>
          <w:noProof/>
          <w:lang w:eastAsia="pt-BR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margin-left:67.1pt;margin-top:30.25pt;width:291pt;height:68.25pt;z-index:25165824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dQ2k2N0AAAAHAQAADwAAAAAA&#10;AAAAAAAAAAAFBQAAZHJzL2Rvd25yZXYueG1sUEsFBgAAAAAEAAQA8wAAAA8GAAAAAA==&#10;" fillcolor="white [3201]" strokecolor="#4f81bd [3204]" strokeweight="1pt">
            <v:stroke joinstyle="miter"/>
            <v:textbox>
              <w:txbxContent>
                <w:p w:rsidR="00D170E5" w:rsidRPr="00973006" w:rsidRDefault="00D170E5" w:rsidP="00D170E5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D170E5" w:rsidRPr="00973006" w:rsidRDefault="00D170E5" w:rsidP="00D170E5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D170E5" w:rsidRDefault="00D170E5" w:rsidP="00D170E5">
      <w:pPr>
        <w:spacing w:before="240" w:after="240"/>
      </w:pPr>
    </w:p>
    <w:p w:rsidR="00D170E5" w:rsidRDefault="00D170E5" w:rsidP="00D170E5">
      <w:pPr>
        <w:spacing w:before="240" w:after="240"/>
      </w:pPr>
    </w:p>
    <w:p w:rsidR="00D170E5" w:rsidRDefault="00D170E5" w:rsidP="00D170E5">
      <w:pPr>
        <w:spacing w:before="240" w:after="240"/>
      </w:pPr>
    </w:p>
    <w:p w:rsidR="00D170E5" w:rsidRDefault="00D170E5" w:rsidP="00D170E5">
      <w:pPr>
        <w:pStyle w:val="Cabealho"/>
        <w:jc w:val="center"/>
        <w:rPr>
          <w:b/>
        </w:rPr>
      </w:pPr>
      <w:r>
        <w:t>Rua. Do Silêncio nº. 775 – Chácaras Contagem</w:t>
      </w:r>
    </w:p>
    <w:p w:rsidR="00D170E5" w:rsidRDefault="00D170E5" w:rsidP="00D170E5">
      <w:pPr>
        <w:pStyle w:val="Cabealho"/>
        <w:jc w:val="center"/>
      </w:pPr>
      <w:r>
        <w:t>Contagem - MG - CEP: 32025-000</w:t>
      </w:r>
    </w:p>
    <w:p w:rsidR="00D170E5" w:rsidRDefault="00D170E5" w:rsidP="00D170E5">
      <w:pPr>
        <w:pStyle w:val="Cabealho"/>
        <w:jc w:val="center"/>
      </w:pPr>
      <w:r>
        <w:t>Fone: (31) 3391-7403</w:t>
      </w:r>
    </w:p>
    <w:p w:rsidR="00D170E5" w:rsidRDefault="00D170E5" w:rsidP="00D170E5">
      <w:pPr>
        <w:pStyle w:val="Cabealho"/>
        <w:jc w:val="center"/>
      </w:pPr>
      <w:r>
        <w:t>www.sicdistribuidora.com.br</w:t>
      </w:r>
    </w:p>
    <w:p w:rsidR="00D170E5" w:rsidRDefault="00274FC6" w:rsidP="00D170E5">
      <w:pPr>
        <w:pStyle w:val="Cabealho"/>
        <w:jc w:val="center"/>
      </w:pPr>
      <w:hyperlink r:id="rId4" w:history="1">
        <w:r w:rsidR="00D170E5">
          <w:rPr>
            <w:rStyle w:val="Hyperlink"/>
          </w:rPr>
          <w:t>sic@sicdistribuidora.com.br</w:t>
        </w:r>
      </w:hyperlink>
    </w:p>
    <w:p w:rsidR="00D170E5" w:rsidRDefault="00D170E5" w:rsidP="00D170E5">
      <w:pPr>
        <w:jc w:val="center"/>
        <w:rPr>
          <w:sz w:val="25"/>
          <w:szCs w:val="25"/>
        </w:rPr>
      </w:pPr>
    </w:p>
    <w:p w:rsidR="00D170E5" w:rsidRDefault="00D170E5" w:rsidP="00D170E5">
      <w:pPr>
        <w:spacing w:before="240" w:after="240"/>
      </w:pPr>
      <w:r w:rsidRPr="004325AF">
        <w:t xml:space="preserve">Processo Licitatório nº </w:t>
      </w:r>
      <w:r w:rsidR="00556188">
        <w:t>428</w:t>
      </w:r>
      <w:r>
        <w:t>/2016</w:t>
      </w:r>
      <w:r w:rsidRPr="004325AF">
        <w:t xml:space="preserve"> </w:t>
      </w:r>
    </w:p>
    <w:p w:rsidR="00D170E5" w:rsidRDefault="00D170E5" w:rsidP="00D170E5">
      <w:pPr>
        <w:tabs>
          <w:tab w:val="left" w:pos="1980"/>
        </w:tabs>
        <w:suppressAutoHyphens w:val="0"/>
        <w:autoSpaceDE/>
        <w:spacing w:before="240" w:after="240"/>
        <w:jc w:val="both"/>
        <w:rPr>
          <w:kern w:val="0"/>
          <w:lang w:eastAsia="pt-BR"/>
        </w:rPr>
      </w:pPr>
      <w:r w:rsidRPr="004325AF">
        <w:t xml:space="preserve">Objeto: </w:t>
      </w:r>
      <w:r>
        <w:rPr>
          <w:spacing w:val="-3"/>
        </w:rPr>
        <w:t>Aquisição de detectores de metais de rastreamento no solo.</w:t>
      </w:r>
    </w:p>
    <w:p w:rsidR="00D170E5" w:rsidRDefault="00D170E5" w:rsidP="00D170E5">
      <w:pPr>
        <w:tabs>
          <w:tab w:val="left" w:pos="1980"/>
        </w:tabs>
        <w:suppressAutoHyphens w:val="0"/>
        <w:autoSpaceDE/>
        <w:spacing w:before="240" w:after="240"/>
        <w:jc w:val="both"/>
      </w:pPr>
      <w:r w:rsidRPr="004325AF">
        <w:tab/>
        <w:t xml:space="preserve">A empresa </w:t>
      </w:r>
      <w:r w:rsidRPr="00C13633">
        <w:rPr>
          <w:color w:val="000000"/>
        </w:rPr>
        <w:t>Sidney Fiuza Borba Comercio de Eletrônico</w:t>
      </w:r>
      <w:r w:rsidRPr="004325AF">
        <w:t xml:space="preserve"> inscrita no CNPJ nº</w:t>
      </w:r>
      <w:r>
        <w:t xml:space="preserve"> 11.090.831/0001-18</w:t>
      </w:r>
      <w:r w:rsidRPr="004325AF">
        <w:t>, por intermédio</w:t>
      </w:r>
      <w:r>
        <w:t xml:space="preserve"> de seu representante legal, o Sr Sidney Fiuza Borba, portador</w:t>
      </w:r>
      <w:r w:rsidRPr="00C13633">
        <w:t xml:space="preserve"> da Carteira de Identidade nº M 4 232 587 e do CPF nº</w:t>
      </w:r>
      <w:proofErr w:type="gramStart"/>
      <w:r w:rsidRPr="00C13633">
        <w:t xml:space="preserve">  </w:t>
      </w:r>
      <w:proofErr w:type="gramEnd"/>
      <w:r w:rsidRPr="00C13633">
        <w:t>865 212 256-34</w:t>
      </w:r>
      <w:r>
        <w:t xml:space="preserve">, </w:t>
      </w:r>
      <w:r w:rsidRPr="004325AF">
        <w:t>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D170E5" w:rsidRDefault="00D170E5" w:rsidP="00D170E5">
      <w:pPr>
        <w:tabs>
          <w:tab w:val="left" w:pos="1980"/>
        </w:tabs>
        <w:suppressAutoHyphens w:val="0"/>
        <w:autoSpaceDE/>
        <w:spacing w:before="240" w:after="240"/>
        <w:jc w:val="both"/>
      </w:pPr>
      <w:r w:rsidRPr="004325AF">
        <w:t>DECLARA ainda ter conhecimento de que, para fruição do tratamento favorecido retromencionado, as informações registradas no Sistema Integrado de Administração da Receita – SIARE-MG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D170E5" w:rsidRDefault="00D170E5" w:rsidP="00D170E5">
      <w:pPr>
        <w:spacing w:before="240" w:after="240"/>
        <w:jc w:val="both"/>
      </w:pPr>
      <w:r w:rsidRPr="004325AF">
        <w:t>(</w:t>
      </w:r>
      <w:proofErr w:type="gramStart"/>
      <w:r w:rsidRPr="004325AF">
        <w:t>…..</w:t>
      </w:r>
      <w:proofErr w:type="gramEnd"/>
      <w:r w:rsidRPr="004325AF">
        <w:t>)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D170E5" w:rsidRDefault="00D170E5" w:rsidP="00D170E5">
      <w:pPr>
        <w:spacing w:before="240" w:after="240"/>
      </w:pPr>
    </w:p>
    <w:p w:rsidR="00556188" w:rsidRDefault="00556188" w:rsidP="00D170E5">
      <w:pPr>
        <w:spacing w:before="240" w:after="240"/>
        <w:jc w:val="center"/>
      </w:pPr>
    </w:p>
    <w:p w:rsidR="00556188" w:rsidRDefault="00556188" w:rsidP="00D170E5">
      <w:pPr>
        <w:spacing w:before="240" w:after="240"/>
        <w:jc w:val="center"/>
      </w:pPr>
    </w:p>
    <w:p w:rsidR="00556188" w:rsidRDefault="00556188" w:rsidP="00D170E5">
      <w:pPr>
        <w:spacing w:before="240" w:after="240"/>
        <w:jc w:val="center"/>
      </w:pPr>
    </w:p>
    <w:p w:rsidR="00556188" w:rsidRDefault="00556188" w:rsidP="00D170E5">
      <w:pPr>
        <w:spacing w:before="240" w:after="240"/>
        <w:jc w:val="center"/>
      </w:pPr>
    </w:p>
    <w:p w:rsidR="00556188" w:rsidRDefault="00556188" w:rsidP="00D170E5">
      <w:pPr>
        <w:spacing w:before="240" w:after="240"/>
        <w:jc w:val="center"/>
      </w:pPr>
    </w:p>
    <w:p w:rsidR="00556188" w:rsidRDefault="00556188" w:rsidP="00D170E5">
      <w:pPr>
        <w:spacing w:before="240" w:after="240"/>
        <w:jc w:val="center"/>
      </w:pPr>
    </w:p>
    <w:p w:rsidR="00D170E5" w:rsidRDefault="00D170E5" w:rsidP="00D170E5">
      <w:pPr>
        <w:spacing w:before="240" w:after="240"/>
        <w:jc w:val="center"/>
      </w:pPr>
      <w:r>
        <w:t xml:space="preserve">Contagem </w:t>
      </w:r>
      <w:r w:rsidRPr="004325AF">
        <w:t>,</w:t>
      </w:r>
      <w:r w:rsidR="00556188">
        <w:t xml:space="preserve"> 08</w:t>
      </w:r>
      <w:r>
        <w:t xml:space="preserve"> </w:t>
      </w:r>
      <w:r w:rsidRPr="004325AF">
        <w:t xml:space="preserve"> de </w:t>
      </w:r>
      <w:r>
        <w:t>Maio</w:t>
      </w:r>
      <w:r w:rsidRPr="004325AF">
        <w:t xml:space="preserve"> de </w:t>
      </w:r>
      <w:r>
        <w:t>2016</w:t>
      </w:r>
    </w:p>
    <w:p w:rsidR="00D170E5" w:rsidRDefault="00CC6436" w:rsidP="00D170E5">
      <w:pPr>
        <w:spacing w:before="240" w:after="240"/>
        <w:jc w:val="center"/>
      </w:pPr>
      <w:r w:rsidRPr="00CC6436">
        <w:rPr>
          <w:noProof/>
          <w:lang w:eastAsia="pt-BR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0E5" w:rsidRDefault="00D170E5" w:rsidP="00D170E5">
      <w:pPr>
        <w:spacing w:before="240" w:after="240"/>
        <w:jc w:val="center"/>
      </w:pPr>
      <w:r w:rsidRPr="00C13633">
        <w:t>Sidney Fiuza Borba</w:t>
      </w:r>
    </w:p>
    <w:p w:rsidR="00C86810" w:rsidRDefault="00C86810"/>
    <w:sectPr w:rsidR="00C86810" w:rsidSect="00C868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170E5"/>
    <w:rsid w:val="00175EF2"/>
    <w:rsid w:val="00274FC6"/>
    <w:rsid w:val="004A6355"/>
    <w:rsid w:val="00542351"/>
    <w:rsid w:val="00556188"/>
    <w:rsid w:val="00556748"/>
    <w:rsid w:val="00AD0EA5"/>
    <w:rsid w:val="00AD1C0B"/>
    <w:rsid w:val="00C56913"/>
    <w:rsid w:val="00C86810"/>
    <w:rsid w:val="00CC6436"/>
    <w:rsid w:val="00D170E5"/>
    <w:rsid w:val="00F16608"/>
    <w:rsid w:val="00F2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E5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D170E5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D170E5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D170E5"/>
    <w:pPr>
      <w:tabs>
        <w:tab w:val="center" w:pos="4513"/>
        <w:tab w:val="right" w:pos="9026"/>
      </w:tabs>
      <w:suppressAutoHyphens w:val="0"/>
      <w:autoSpaceDE/>
    </w:pPr>
    <w:rPr>
      <w:rFonts w:ascii="Calibri" w:eastAsia="Calibri" w:hAnsi="Calibri" w:cstheme="minorBidi"/>
      <w:kern w:val="0"/>
      <w:sz w:val="22"/>
      <w:szCs w:val="22"/>
      <w:lang w:eastAsia="en-US"/>
    </w:rPr>
  </w:style>
  <w:style w:type="character" w:customStyle="1" w:styleId="CabealhoChar1">
    <w:name w:val="Cabeçalho Char1"/>
    <w:basedOn w:val="Fontepargpadro"/>
    <w:link w:val="Cabealho"/>
    <w:uiPriority w:val="99"/>
    <w:semiHidden/>
    <w:rsid w:val="00D170E5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0E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0E5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SIC_DISTRIBUIDORA</dc:creator>
  <cp:keywords/>
  <dc:description/>
  <cp:lastModifiedBy>SIC_DISTRIBUIDORA</cp:lastModifiedBy>
  <cp:revision>4</cp:revision>
  <cp:lastPrinted>2016-05-25T19:07:00Z</cp:lastPrinted>
  <dcterms:created xsi:type="dcterms:W3CDTF">2016-07-27T12:29:00Z</dcterms:created>
  <dcterms:modified xsi:type="dcterms:W3CDTF">2017-05-08T17:08:00Z</dcterms:modified>
</cp:coreProperties>
</file>